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C824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«Утверждаю»</w:t>
      </w:r>
    </w:p>
    <w:p w:rsidR="00C82408" w:rsidRDefault="00C82408" w:rsidP="00C824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Директор ООО УТЦ «71Регион»</w:t>
      </w:r>
    </w:p>
    <w:p w:rsidR="00C82408" w:rsidRDefault="00C82408" w:rsidP="00C8240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________________ И.Г.Черникова</w:t>
      </w: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Pr="00C82408" w:rsidRDefault="00C82408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824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ПОЛОЖЕНИЕ</w:t>
      </w:r>
    </w:p>
    <w:p w:rsidR="00C82408" w:rsidRPr="00C82408" w:rsidRDefault="00C82408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824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 ФОРМАХ, ПЕРИОДИЧНОСТИ И ПОРЯДКЕ ТЕКУЩЕГО КОНТРОЛЯ</w:t>
      </w:r>
    </w:p>
    <w:p w:rsidR="00C82408" w:rsidRPr="00C82408" w:rsidRDefault="00C82408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824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УСПЕВАЕМОСТИ И ПРОМЕЖУТОЧНОЙ АТТЕСТАЦИИ ДЛЯ</w:t>
      </w:r>
    </w:p>
    <w:p w:rsidR="00C82408" w:rsidRPr="00C82408" w:rsidRDefault="00C82408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824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ОБУЧАЮЩИХСЯ ПО ПРОГРАММЕ ПОФЕССИОНАЛЬНОЙ ПОДГОТОВКИ</w:t>
      </w:r>
    </w:p>
    <w:p w:rsidR="00C82408" w:rsidRPr="00C82408" w:rsidRDefault="00C82408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C8240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ВОДИТЕЛЕЙ ТРАНСПОРТНЫХ СРЕДСТВ КАТЕГОРИИ «В»</w:t>
      </w:r>
    </w:p>
    <w:p w:rsidR="00C82408" w:rsidRP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5840BE" w:rsidRDefault="00CC2A69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г.Алексин</w:t>
      </w:r>
    </w:p>
    <w:p w:rsidR="005840BE" w:rsidRDefault="005840BE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5840BE" w:rsidRDefault="005840BE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2024г.</w:t>
      </w:r>
    </w:p>
    <w:p w:rsidR="00C82408" w:rsidRDefault="00C82408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lastRenderedPageBreak/>
        <w:t>1 Общие положения</w:t>
      </w:r>
    </w:p>
    <w:p w:rsidR="00C82408" w:rsidRDefault="00C82408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1.1.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Настоящее Положение разработано в соответствии с Федеральным Законом от 29декабря 2012г. № 273-ФЗ «Об образовании в Российской Федерации», Приказом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Минпросвещения России от 26.08.2020 N 438 "Об утверждении Порядка организации</w:t>
      </w:r>
    </w:p>
    <w:p w:rsidR="00801F92" w:rsidRPr="00801F92" w:rsidRDefault="00351463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И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осуществления</w:t>
      </w: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образовательной</w:t>
      </w: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деятельности</w:t>
      </w: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основным</w:t>
      </w: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программам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профессионального обучения", Приказом Министерства образования и науки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Российской Федерации от 1 июля 2013 г. № 499 «Об утверждении Порядка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организации и осуществления образовательной деятельности по дополнительным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профессиональным программам», Приказом Минпросвещения России от 09.11.2018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N 196 "Об утверждении Порядка организации и осуществления образовательной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деятельности по дополнительным общеобразовательным программам", иными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нормативными актами Российской Федерации и нормативными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документами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подготовке</w:t>
      </w:r>
    </w:p>
    <w:p w:rsidR="004D5DC5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водителей,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Уставом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ООО УТЦ «71Регион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»,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целью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регулирования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отношений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внутри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ООО УТЦ</w:t>
      </w:r>
      <w:r w:rsidR="00204F81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«71Регион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», создания эффективной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организации учебного процесса, рационального использования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учебного времени,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обеспечения высокого качества оказываемых услуг.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1.2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Положение явл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яется локальным актом ООО УТЦ «71Регион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», утверждено приказом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директора,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его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действие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распространяется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на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всех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сотрудников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преподавательского состава и обучающихся в автошколе.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1.3.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Настоящее Положение устанавливает требования к оценке и оценке учебных</w:t>
      </w:r>
    </w:p>
    <w:p w:rsid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достижений,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также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порядок,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формы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периодичность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текущего,</w:t>
      </w:r>
      <w:r w:rsidR="004D5DC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промежуточного и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итогового контроля обучающихся.</w:t>
      </w:r>
    </w:p>
    <w:p w:rsidR="00204F81" w:rsidRPr="00801F92" w:rsidRDefault="00204F81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5B0063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2 Цель и задачи разработки системы оценивания в настоящем положении: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2.1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Цель: повышение качества образования посредством установления единых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требований к выставлению отметок и оценок учебных достижений;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■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установление фактического уровня знаний, умений, навыков по предметам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базисной и инвариантной части учебного плана, соотнесение этого уровня с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требованиями федерального государственного образовательного стандарта;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■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контроль за выполнением учебных программ и календарных планов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изучения отдельных предметов;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■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повышение уровня объективности, гласности в оценивании педагогом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учебных достижений.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Основные разделы системы оценивания.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3.1.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Единые требования к оценке и оценке учебных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достижений обучающихся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Оценивание— процесс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соотношения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полученных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результатов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запланированных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целей.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Система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оценивания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должна дать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возможность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определить насколько успешно обучающийся освоил учебный материал или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сформировал практический навык. Система оценивания должна показывать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динамику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успехов обучающихся</w:t>
      </w:r>
      <w:r w:rsidR="005B00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различных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сферах познавательной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деятельности. В систему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оценивания должен быть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заложен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механизм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поощряющий, развивающий, способствующий самооцениванию обучающихся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.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Система оценивания должна предусмотреть связи преподаватель (мастер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производственного обучения) - обучающийся и, администрация 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–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педагогический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коллектив. Это обеспечит системный подход к 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ф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ормированию учебного процесса,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а, значит, и его целостность.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3.2.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Задачи оценки: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3.2.1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Оценка выступает средством диагностики образовательной деятельности.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3.2.2.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Оценка является связующим звеном между преподавателем и обучающимся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3.3.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Принципы выставления оценки:</w:t>
      </w:r>
    </w:p>
    <w:p w:rsidR="00E9093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3.3.1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Справедливость и объективность - это единые критерии оценивания,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известные обучающимся заранее.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3.3.2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Учет возрастных и индивидуальных особенностей обучающихся.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3.3.3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Гласность и прозрачность - это доступность и понятность информации об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учебных достижениях обучающихся, возможность любого заинтересованного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lastRenderedPageBreak/>
        <w:t>лица проанализировать результаты и сделать соответствующие выводы.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3.3.4.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204F81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Незыблемость,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выставленная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преподавателем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(мастером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производственного обучения) оценка может подвергаться сомнению каждой из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сторон, но даже в случае конфликтной ситуации и создания конфликтной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экзаменационной комиссии, экзаменатор замене не подлежит.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3.3.5.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Своевременность - оценка выставляется в течение 3 дней после проведения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контроля (или к следующему занятию), если иное не определено в предметном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приложении.</w:t>
      </w:r>
    </w:p>
    <w:p w:rsidR="00E90932" w:rsidRDefault="00801F92" w:rsidP="00C82408">
      <w:pPr>
        <w:jc w:val="both"/>
        <w:rPr>
          <w:rFonts w:ascii="Times New Roman" w:hAnsi="Times New Roman" w:cs="Times New Roman"/>
        </w:rPr>
      </w:pPr>
      <w:r w:rsidRPr="00204F81">
        <w:rPr>
          <w:rFonts w:ascii="Times New Roman" w:hAnsi="Times New Roman" w:cs="Times New Roman"/>
          <w:b/>
        </w:rPr>
        <w:t>3.4.</w:t>
      </w:r>
      <w:r w:rsidRPr="00351463">
        <w:rPr>
          <w:rFonts w:ascii="Times New Roman" w:hAnsi="Times New Roman" w:cs="Times New Roman"/>
        </w:rPr>
        <w:t xml:space="preserve"> Критерии выставлении отметок</w:t>
      </w:r>
    </w:p>
    <w:p w:rsidR="00801F92" w:rsidRPr="00351463" w:rsidRDefault="00801F92" w:rsidP="00C82408">
      <w:pPr>
        <w:jc w:val="both"/>
        <w:rPr>
          <w:rFonts w:ascii="Times New Roman" w:hAnsi="Times New Roman" w:cs="Times New Roman"/>
        </w:rPr>
      </w:pPr>
      <w:r w:rsidRPr="00204F81">
        <w:rPr>
          <w:rFonts w:ascii="Times New Roman" w:hAnsi="Times New Roman" w:cs="Times New Roman"/>
          <w:b/>
        </w:rPr>
        <w:t>3.4.1.</w:t>
      </w:r>
      <w:r w:rsidRPr="00351463">
        <w:rPr>
          <w:rFonts w:ascii="Times New Roman" w:hAnsi="Times New Roman" w:cs="Times New Roman"/>
        </w:rPr>
        <w:t xml:space="preserve"> Основой для определения уровня знаний являются критерии оценивания -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полнота знаний, их обобщенность и системность: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полнота и правильность - это правильный, полный ответ;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правильный, но неполный или неточный ответ;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неправильный ответ,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нет ответа.</w:t>
      </w:r>
    </w:p>
    <w:p w:rsidR="00801F92" w:rsidRPr="00351463" w:rsidRDefault="00801F92" w:rsidP="00C82408">
      <w:pPr>
        <w:jc w:val="both"/>
        <w:rPr>
          <w:rFonts w:ascii="Times New Roman" w:hAnsi="Times New Roman" w:cs="Times New Roman"/>
        </w:rPr>
      </w:pPr>
      <w:r w:rsidRPr="00204F81">
        <w:rPr>
          <w:rFonts w:ascii="Times New Roman" w:hAnsi="Times New Roman" w:cs="Times New Roman"/>
          <w:b/>
        </w:rPr>
        <w:t>3.4.2.</w:t>
      </w:r>
      <w:r w:rsidRPr="00351463">
        <w:rPr>
          <w:rFonts w:ascii="Times New Roman" w:hAnsi="Times New Roman" w:cs="Times New Roman"/>
        </w:rPr>
        <w:t xml:space="preserve"> При выставлении отметок необходимо учитывать классификацию ошибок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и их количество:</w:t>
      </w:r>
    </w:p>
    <w:p w:rsidR="00801F92" w:rsidRPr="00351463" w:rsidRDefault="00801F92" w:rsidP="00C82408">
      <w:pPr>
        <w:jc w:val="both"/>
        <w:rPr>
          <w:rFonts w:ascii="Times New Roman" w:hAnsi="Times New Roman" w:cs="Times New Roman"/>
        </w:rPr>
      </w:pPr>
      <w:r w:rsidRPr="00351463">
        <w:rPr>
          <w:rFonts w:ascii="Times New Roman" w:hAnsi="Times New Roman" w:cs="Times New Roman"/>
        </w:rPr>
        <w:t>грубые ошибки;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однотипные ошибки;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негрубые ошибки;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недочеты.</w:t>
      </w:r>
    </w:p>
    <w:p w:rsidR="00801F92" w:rsidRPr="00351463" w:rsidRDefault="00801F92" w:rsidP="00C82408">
      <w:pPr>
        <w:jc w:val="both"/>
        <w:rPr>
          <w:rFonts w:ascii="Times New Roman" w:hAnsi="Times New Roman" w:cs="Times New Roman"/>
        </w:rPr>
      </w:pPr>
      <w:r w:rsidRPr="00204F81">
        <w:rPr>
          <w:rFonts w:ascii="Times New Roman" w:hAnsi="Times New Roman" w:cs="Times New Roman"/>
          <w:b/>
        </w:rPr>
        <w:t>3.5.</w:t>
      </w:r>
      <w:r w:rsidRPr="00351463">
        <w:rPr>
          <w:rFonts w:ascii="Times New Roman" w:hAnsi="Times New Roman" w:cs="Times New Roman"/>
        </w:rPr>
        <w:t xml:space="preserve"> Шкала отметок</w:t>
      </w:r>
    </w:p>
    <w:p w:rsidR="00801F92" w:rsidRPr="00801F92" w:rsidRDefault="00801F92" w:rsidP="00C82408">
      <w:pPr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351463">
        <w:rPr>
          <w:rFonts w:ascii="Times New Roman" w:hAnsi="Times New Roman" w:cs="Times New Roman"/>
        </w:rPr>
        <w:t>3.5.1. В ООО</w:t>
      </w:r>
      <w:r w:rsidR="00204F81">
        <w:rPr>
          <w:rFonts w:ascii="Times New Roman" w:hAnsi="Times New Roman" w:cs="Times New Roman"/>
        </w:rPr>
        <w:t xml:space="preserve"> </w:t>
      </w:r>
      <w:r w:rsidR="00D93249">
        <w:rPr>
          <w:rFonts w:ascii="Times New Roman" w:hAnsi="Times New Roman" w:cs="Times New Roman"/>
        </w:rPr>
        <w:t xml:space="preserve">УТЦ </w:t>
      </w:r>
      <w:r w:rsidRPr="00351463">
        <w:rPr>
          <w:rFonts w:ascii="Times New Roman" w:hAnsi="Times New Roman" w:cs="Times New Roman"/>
        </w:rPr>
        <w:t xml:space="preserve"> «</w:t>
      </w:r>
      <w:r w:rsidR="00D93249">
        <w:rPr>
          <w:rFonts w:ascii="Times New Roman" w:hAnsi="Times New Roman" w:cs="Times New Roman"/>
        </w:rPr>
        <w:t>71Регион</w:t>
      </w:r>
      <w:r w:rsidRPr="00351463">
        <w:rPr>
          <w:rFonts w:ascii="Times New Roman" w:hAnsi="Times New Roman" w:cs="Times New Roman"/>
        </w:rPr>
        <w:t>» принята бальная шкала отметок: «5» - отлично;«4» - хорошо; «3» - удовлетворительно; «2» - неудовлетворительно и зачтено/не</w:t>
      </w:r>
      <w:r w:rsidR="00204F81">
        <w:rPr>
          <w:rFonts w:ascii="Times New Roman" w:hAnsi="Times New Roman" w:cs="Times New Roman"/>
        </w:rPr>
        <w:t xml:space="preserve"> </w:t>
      </w:r>
      <w:r w:rsidRPr="00351463">
        <w:rPr>
          <w:rFonts w:ascii="Times New Roman" w:hAnsi="Times New Roman" w:cs="Times New Roman"/>
        </w:rPr>
        <w:t>зачтено.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ценка «зачтено» выставляется обучаемым, обнаружившим полное знание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учебного материала, успешно выполняющим предусмотренные в программе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задания, усвоившим основную литературу, рекомендованную преподавателем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,демонстрирующие систематический характер знаний по дисциплине и способные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 их самостоятельному пополнению и обновлению в ходе дальнейшей учебной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работы и профессиональной деятельности ВОДИТЕЛЕМ транспортного средства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категории «В».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Оценкой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«зачтено»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оцениваются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ответы</w:t>
      </w:r>
      <w:r w:rsidR="00D93249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обучаемых,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показавших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знание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основного учебного материала в объеме, необходимом для дальнейшей учебы ив предстоящей работе по профессии, справляющихся с выполнением заданий,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предусмотренных программой, но допустившим погрешности в ответе на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экзамене и при выполнении контрольных заданий, не носящие принципиального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характера, когда установлено, что обучаемый обладает необходимыми знаниями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для последующего устранения указанных погрешностей под руководством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преподавателя.</w:t>
      </w:r>
    </w:p>
    <w:p w:rsidR="00801F92" w:rsidRDefault="00963F5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3.5.2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Оценка «не зачтено» выставляется обучаемым, обнаружившим пробелы в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знаниях основного учебного материала, допускающим принципиальные ошибки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 выполнении предусмотренных программой заданий. Такой оценки заслуживают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ответы обучаемых, носящие несистематизированный, отрывочный,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поверхностный характер, когда обучаемый не понимает существа излагаемых им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вопросов, что свидетельствует о том, что обучаемый не может дальше продолжать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обучение или приступать к профессиональной деятельности ВОДИТЕЛЯ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транспортного средства без дополнительных занятий по соответствующей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дисциплине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</w:t>
      </w:r>
    </w:p>
    <w:p w:rsidR="00C82408" w:rsidRPr="00801F92" w:rsidRDefault="00C82408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 Формы и сроки контроля.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4.1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Формы контроля в ООО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УТЦ «71Регион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»: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текущий контроль,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периодический (тематический) контроль,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промежуточная аттестация,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итоговая аттестация.</w:t>
      </w:r>
    </w:p>
    <w:p w:rsidR="00801F92" w:rsidRPr="00801F92" w:rsidRDefault="00801F9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4.2.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Текущий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контроль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успеваемости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осуществляется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преподавателем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на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протяжении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всего</w:t>
      </w:r>
    </w:p>
    <w:p w:rsidR="00801F92" w:rsidRPr="00801F92" w:rsidRDefault="00963F52" w:rsidP="00C8240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ериода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обучения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проверку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знаний,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обучающихся в соответствии с учебной программой.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4.3.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Тексты письменного текущего контроля хранятся у преподавателя (мастера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производственного обучения) или обучающегося в течение 3 дней с момента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объявления оценки.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lastRenderedPageBreak/>
        <w:t>4.4.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При контроле пед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агогические работники ООО УТЦ «71Регион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» имеют право на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свободу выбора и использования методов оценки знаний обучающихся по своему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предмету.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4.5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Педагогический работник обязан ознакомить с системой текущего контроля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 своему предмету обучающихся на начало курсов.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4.6.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Педагогический работник обязан своевременно довести до обучающихся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форму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проведения текущего контроля на следующем занятии.</w:t>
      </w:r>
    </w:p>
    <w:p w:rsidR="00801F92" w:rsidRPr="00351463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4.7.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Педагогический работник обязан своевременно и тактично довести до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351463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>обучающихся оценку текущего контроля, обосновав ее в присутствии всей</w:t>
      </w:r>
      <w:r w:rsidR="00963F52">
        <w:rPr>
          <w:rFonts w:ascii="Times New Roman" w:hAnsi="Times New Roman" w:cs="Times New Roman"/>
          <w:color w:val="1A1A1A"/>
          <w:sz w:val="23"/>
          <w:szCs w:val="23"/>
          <w:shd w:val="clear" w:color="auto" w:fill="FFFFFF"/>
        </w:rPr>
        <w:t xml:space="preserve"> </w:t>
      </w:r>
      <w:r w:rsidRPr="0035146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группы и выставить оценку в журнал.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4.8.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Промежуточный контроль целью оценки качества усвоения содержания части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одной - двух учебных дисциплин за курс обучения.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4.9.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Обучающемуся, пропустившему 75 и более процентов учебных занятий в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течение аттестационного времени, может быть выставлена промежуточная</w:t>
      </w:r>
      <w:r w:rsidR="00963F5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итоговая оценка только после успешной сдачи зачета (форму и дату зачета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утверждает директор автошколы) или делается запись н/а (не аттестован).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4.10.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Ответственность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прохождение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пропущенного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учебного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материала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возлагается на обучающего.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4.11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.В конце обучения проводится итоговый контроль и выставляются итоговые</w:t>
      </w:r>
    </w:p>
    <w:p w:rsid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оценки по всем предметам учебного плана.</w:t>
      </w:r>
    </w:p>
    <w:p w:rsidR="00C82408" w:rsidRPr="00801F92" w:rsidRDefault="00C82408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801F92" w:rsidRPr="00801F92" w:rsidRDefault="00801F92" w:rsidP="00204F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5 Порядок выставления текущих и промежуточных отметок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5.1.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В клетках для отметок преподаватель (мастер производственного обучения)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имеет право записывать только один из следующих символов - 2, 3, 4, 5, зачтено,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не зачтено, н, н/а. Выставление в журнале точек, отметок со знаком «минус» или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«плюс» не допускается.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5.2.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Итоговая оценка выставляется на основании не менее трех текущих отметок.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5.3.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Оценка н/а (не аттестован) может быть выставлена только в отсутствии трех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текущих отметок и пропуска обучающимся более 75 % учебного времени по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болезни.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5.4.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Итоговые оценки за каждый зачетный период выставляются сразу после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записи даты последующего занятия. Не допускается выделять итоговые оценки.</w:t>
      </w:r>
    </w:p>
    <w:p w:rsid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5.5.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Между зачетами, тематическими контрольными тестами следует аттестовать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обучающихся по изученной теме путем устного опроса.</w:t>
      </w:r>
      <w:r w:rsidR="00C82408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</w:p>
    <w:p w:rsidR="00C82408" w:rsidRPr="00801F92" w:rsidRDefault="00C82408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AD0645" w:rsidRPr="00801F92" w:rsidRDefault="008D505A" w:rsidP="008D50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 w:rsidRPr="008D505A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 Подготовка и организация промежуточной аттестации</w:t>
      </w:r>
    </w:p>
    <w:p w:rsidR="00801F92" w:rsidRPr="00801F92" w:rsidRDefault="008D505A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Промежуточная аттестация проводится в целях повышения эффективности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обучения,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улучшения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качества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учебного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процесса,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определения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уровня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профессиональной подготовки обучающихся.</w:t>
      </w:r>
    </w:p>
    <w:p w:rsidR="00801F92" w:rsidRPr="00801F92" w:rsidRDefault="008D505A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.2.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Для проведения промежуточной аттестации приказом директора за З дня до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начала аттестации создается аттестационная комиссия в составе: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Председатель: директор;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Члены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комиссии: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преподаватель,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мастер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производственного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обучения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вождению транспортных средств, работник, представитель заинтересованных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организаций и ведомств (по согласованию).</w:t>
      </w:r>
    </w:p>
    <w:p w:rsidR="00801F92" w:rsidRPr="00801F92" w:rsidRDefault="008D505A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.3.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Промежуточная аттестация обучающихся по теоретическому обучению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проводится в два этапа: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Первый этап – обучающийся самостоятельно отвечает на вопросы билетов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промежуточной аттестации без выставления оценки преподавателем с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применением интерактивной системы обучения (через сайт автошколы)</w:t>
      </w:r>
    </w:p>
    <w:p w:rsidR="00204F81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Второй этап - аудиторно в присутствии преподавателя с применением сетевого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программного обеспечения в автошколе.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Обеспечена защита и хранение результатов тестирования на электронных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носителях.</w:t>
      </w:r>
    </w:p>
    <w:p w:rsidR="00204F81" w:rsidRDefault="00204F81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204F81" w:rsidRPr="00801F92" w:rsidRDefault="00204F81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.4.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Периодичность проведения промежуточной аттестации:</w:t>
      </w:r>
    </w:p>
    <w:p w:rsidR="00801F92" w:rsidRPr="00801F92" w:rsidRDefault="008D505A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lastRenderedPageBreak/>
        <w:t>П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теоретическому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обучению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–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изучения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предмета «Основы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законодательства в сфере дорожного движения»;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- по первоначальному обучению вождению транспортного средства – после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завершения изучения Раздела № 1 «Первоначальное обучение вождению» - перед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обучением практическому вождению в условиях реального дорожного движения.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.5.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Составляется расписание консультаций и график проведения аттестации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который утверждается директором.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.6.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Преподавателем по предмету «Основы законодательства в сфере дорожного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движения» не позднее, чем за неделю до проведения аттестации, составляется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перечень вопросов по изученному материалу - зачетные билеты (или проверяется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компьютерное программное обеспечение и уточняются контрольные вопросы в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тесте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программы),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который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утверждается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директором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доводится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обучающихся.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.7.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Для проведения промежуточной аттестации у преподавателя должна быть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следующая документация: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- журнал учета теоретического обучения, заполненный в соответствии с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требованиями;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- зачетные билеты по правилам дорожного движения (компьютерная программа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тестирования);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- сводная ведомость оценок обучающихся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- бланк протокола промежуточной аттестации.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.8.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Обязанности преподавателя: - организует подготовку учебного кабинета к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проведению аттестации; - обеспечивает явку обучающихся на консультации и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промежуточную аттестацию.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.9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Мастером производственного обучения вождению транспортных средств не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позднее, чем за неделю до проведения аттестации, составляется перечень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упражнений по освоению первоначального обучения вождению. Перечень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упражнений и график их выполнения утверждаются руководителем и доводятся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 обучающихся.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.10.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Для проведения промежуточной аттестации у мастера производственного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вождению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транспортных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средств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должна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быть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следующая</w:t>
      </w:r>
      <w:r w:rsidR="008D505A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документация: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индивидуальные карточки учета обучения вождению заполненные в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соответствии с требованиями;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перечень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упражнений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освоению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первоначального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обучения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вождению;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сводная ведомость </w:t>
      </w:r>
      <w:r w:rsidR="00E9093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оценок,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обучающихся;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бланк протокола промежуточной аттестации.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6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.11.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Обязанности мастера производственного обучения: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организует подготовку учебного автодрома к проведению аттестации;</w:t>
      </w:r>
    </w:p>
    <w:p w:rsid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обеспечивает явку обучающихся на промежуточную аттестацию.</w:t>
      </w:r>
    </w:p>
    <w:p w:rsidR="00C82408" w:rsidRPr="00801F92" w:rsidRDefault="00C82408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801F92" w:rsidRPr="00801F92" w:rsidRDefault="006D7613" w:rsidP="006D76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7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 Допуск обучающихся к промежуточной аттестации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7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К аттестации допускаются учащиеся,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имеющие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положительные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оценки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теоретическому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обучению 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предмету «Основы законодательства в сфере дорожного движения»,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не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имеющие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задолженностей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отработкам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пропущенных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уважительной причине занятий,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успешно освоившие программу первоначального обучения вождению,</w:t>
      </w:r>
    </w:p>
    <w:p w:rsidR="00AD0645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sym w:font="Symbol" w:char="F0B7"/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не имеющие пропуски занятий без уважительной причины.</w:t>
      </w:r>
    </w:p>
    <w:p w:rsid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7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.2.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Допуск к промежуточной аттестации оформляется приказом руководителя.</w:t>
      </w:r>
    </w:p>
    <w:p w:rsidR="00C82408" w:rsidRPr="00801F92" w:rsidRDefault="00C82408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AD0645" w:rsidRPr="00801F92" w:rsidRDefault="006D7613" w:rsidP="00C8240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8</w:t>
      </w:r>
      <w:r w:rsidR="00AD0645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 Проведение аттестации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8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Аттестация проводится согласно утвержденного директором графика 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расписания. Промежуточная аттестация проводится за счет времени, отводимого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на теоретическое и практическое обучение.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8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.2.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Начало и место проведения аттестации определяются согласно расписанию.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8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.3.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Промежуточная аттестация заключается в самостоятельном выполнении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учащимися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теоретических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практических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заданий,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предусмотренных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программой обучения, оценка их качества, выявления фактического уровня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знаний, умений и практических навыков учащихся.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8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.4.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Формы проведения аттестации: - зачет по билетам, подготовленным в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пределах программы; - выполнение упражнений.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lastRenderedPageBreak/>
        <w:t>8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.5.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При проведении аттестации комиссия вправе задать дополнительные вопросы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 пределах учебной программы для выявления действительных знаний, умений и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навыков обучающихся.</w:t>
      </w:r>
    </w:p>
    <w:p w:rsid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8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.6.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Оценка выставляется на заседании комиссии и объявляется обучающемуся.</w:t>
      </w:r>
    </w:p>
    <w:p w:rsidR="00AD0645" w:rsidRPr="00801F92" w:rsidRDefault="00AD0645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801F92" w:rsidRPr="00801F92" w:rsidRDefault="006D7613" w:rsidP="00AD0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AD0645" w:rsidRPr="00AD0645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Оформление результатов промежуточной аттестации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Итоговая оценка за аттестацию выставляется за устный ответ или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выполненные 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пражнения с учетом текущих оценок за теоретическое 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практическое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обучение,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посещаемости,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мониторинга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качества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знаний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обучающегося, с учетом мнения преподавателя и мастера производственного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обучения вождению транспортных средств.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.2.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Обучающиеся, прошедшие промежуточную аттестацию по теоретическому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обучению, допускаются к обучению по вождению на автодроме.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.3.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Обучающиеся,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прошедшие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промежуточную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аттестацию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первоначальному практическому обучению, допускаются к обучению 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вождению в условиях реального дорожного движения.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.4.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Результаты промежуточной аттестации оформляются протоколом, который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подписывают члены комиссии.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.5.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Протоколы промежуточной аттестации утверждаются руководителем.</w:t>
      </w:r>
    </w:p>
    <w:p w:rsidR="00801F92" w:rsidRP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.6.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Протоколы промежуточной аттестации подлежат хранению в течение всего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срока обучения учащихся группы.</w:t>
      </w:r>
    </w:p>
    <w:p w:rsidR="00801F92" w:rsidRDefault="006D7613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9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.7.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На основе анализа аттестации намечаются и осуществляются меры 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улучшению качества профессиональной подготовки водителей транспортных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средств.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</w:p>
    <w:p w:rsidR="00AD0645" w:rsidRPr="00801F92" w:rsidRDefault="00AD0645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</w:p>
    <w:p w:rsidR="00801F92" w:rsidRPr="00801F92" w:rsidRDefault="006D7613" w:rsidP="00AD06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10</w:t>
      </w:r>
      <w:r w:rsidR="00AD0645" w:rsidRPr="00AD0645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Проведение повторной аттестации</w:t>
      </w:r>
    </w:p>
    <w:p w:rsidR="00801F92" w:rsidRPr="00801F92" w:rsidRDefault="00204F81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10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.1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 Повторная аттестация проводится для обучающихся, не допущенных до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аттестации в отведенные сроки, получивших неудовлетворительные оценки на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аттестации, а также не имеющие возможности держать ее вместе с группой 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уважительным причинам; они проходят аттестацию в дополнительные сроки.</w:t>
      </w:r>
    </w:p>
    <w:p w:rsidR="00801F92" w:rsidRPr="00801F92" w:rsidRDefault="00204F81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10</w:t>
      </w:r>
      <w:r w:rsidR="00801F92"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.2.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Для проведения аттестации в дополнительные сроки издается приказ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директора с указанием лиц, допущенных к аттестации, составляется и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утверждается дополнительное расписание консультации и аттестации.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</w:t>
      </w:r>
      <w:r w:rsidR="00204F81"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0</w:t>
      </w: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.3.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Обучающиеся,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освобожденные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занятий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состоянию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здоровья,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аттестуются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отдельно</w:t>
      </w:r>
    </w:p>
    <w:p w:rsidR="00801F92" w:rsidRPr="00801F92" w:rsidRDefault="00E9093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По</w:t>
      </w: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мере выздоровления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индивидуально,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</w:t>
      </w:r>
      <w:r w:rsidR="00AD0645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соответствующим оформлением документации, в пределах сроков обучения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="00801F92"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группы.</w:t>
      </w:r>
    </w:p>
    <w:p w:rsidR="00801F92" w:rsidRPr="00801F92" w:rsidRDefault="00801F92" w:rsidP="00963F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1</w:t>
      </w:r>
      <w:r w:rsidR="00204F81" w:rsidRPr="00204F81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0</w:t>
      </w:r>
      <w:r w:rsidRPr="00801F92">
        <w:rPr>
          <w:rFonts w:ascii="Times New Roman" w:eastAsia="Times New Roman" w:hAnsi="Times New Roman" w:cs="Times New Roman"/>
          <w:b/>
          <w:color w:val="1A1A1A"/>
          <w:sz w:val="23"/>
          <w:szCs w:val="23"/>
          <w:lang w:eastAsia="ru-RU"/>
        </w:rPr>
        <w:t>.4.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По окончании повторной аттестации организация подводит итоги и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принимает решение о допуске обучающихся к первоначальному обучению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вождению или о допуске их к обучению практическому вождению в условиях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реального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дорожного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движения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или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отчислении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.Решение</w:t>
      </w:r>
      <w:r w:rsidR="00E9093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у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тверждается</w:t>
      </w:r>
      <w:r w:rsidR="006D7613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 xml:space="preserve"> </w:t>
      </w:r>
      <w:r w:rsidRPr="00801F92"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>приказом директора, который доводится до сведения обучающихся.</w:t>
      </w:r>
    </w:p>
    <w:p w:rsidR="00022121" w:rsidRDefault="00022121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</w:p>
    <w:p w:rsidR="00CE6A20" w:rsidRDefault="00CE6A20" w:rsidP="00963F52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CE6A20" w:rsidRPr="00351463" w:rsidRDefault="00CE6A20" w:rsidP="00963F5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34075" cy="8172450"/>
            <wp:effectExtent l="0" t="0" r="9525" b="0"/>
            <wp:docPr id="1" name="Рисунок 1" descr="C:\Users\ДОСААФ-Алексин\Pictures\img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СААФ-Алексин\Pictures\img0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6A20" w:rsidRPr="00351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BB9" w:rsidRDefault="00437BB9" w:rsidP="00AD0645">
      <w:pPr>
        <w:spacing w:after="0" w:line="240" w:lineRule="auto"/>
      </w:pPr>
      <w:r>
        <w:separator/>
      </w:r>
    </w:p>
  </w:endnote>
  <w:endnote w:type="continuationSeparator" w:id="0">
    <w:p w:rsidR="00437BB9" w:rsidRDefault="00437BB9" w:rsidP="00AD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BB9" w:rsidRDefault="00437BB9" w:rsidP="00AD0645">
      <w:pPr>
        <w:spacing w:after="0" w:line="240" w:lineRule="auto"/>
      </w:pPr>
      <w:r>
        <w:separator/>
      </w:r>
    </w:p>
  </w:footnote>
  <w:footnote w:type="continuationSeparator" w:id="0">
    <w:p w:rsidR="00437BB9" w:rsidRDefault="00437BB9" w:rsidP="00AD06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F92"/>
    <w:rsid w:val="00022121"/>
    <w:rsid w:val="00204F81"/>
    <w:rsid w:val="00302009"/>
    <w:rsid w:val="00351463"/>
    <w:rsid w:val="00437BB9"/>
    <w:rsid w:val="004D5DC5"/>
    <w:rsid w:val="005840BE"/>
    <w:rsid w:val="005B0063"/>
    <w:rsid w:val="00672F1A"/>
    <w:rsid w:val="006D7613"/>
    <w:rsid w:val="00801F92"/>
    <w:rsid w:val="008D505A"/>
    <w:rsid w:val="00963F52"/>
    <w:rsid w:val="00AD0645"/>
    <w:rsid w:val="00C82408"/>
    <w:rsid w:val="00CC2A69"/>
    <w:rsid w:val="00CE6A20"/>
    <w:rsid w:val="00D93249"/>
    <w:rsid w:val="00E9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A6971-01AD-4E15-8DAB-F66F42A3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46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D0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0645"/>
  </w:style>
  <w:style w:type="paragraph" w:styleId="a6">
    <w:name w:val="footer"/>
    <w:basedOn w:val="a"/>
    <w:link w:val="a7"/>
    <w:uiPriority w:val="99"/>
    <w:unhideWhenUsed/>
    <w:rsid w:val="00AD0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0645"/>
  </w:style>
  <w:style w:type="paragraph" w:styleId="a8">
    <w:name w:val="Balloon Text"/>
    <w:basedOn w:val="a"/>
    <w:link w:val="a9"/>
    <w:uiPriority w:val="99"/>
    <w:semiHidden/>
    <w:unhideWhenUsed/>
    <w:rsid w:val="00E909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09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4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492B6-0E9A-41BC-B9A2-CBB9FA52F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7</Pages>
  <Words>2367</Words>
  <Characters>13494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cp:lastPrinted>2024-08-19T13:05:00Z</cp:lastPrinted>
  <dcterms:created xsi:type="dcterms:W3CDTF">2024-08-19T09:42:00Z</dcterms:created>
  <dcterms:modified xsi:type="dcterms:W3CDTF">2024-08-26T14:04:00Z</dcterms:modified>
</cp:coreProperties>
</file>